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C146A" w14:textId="77777777" w:rsidR="00ED2762" w:rsidRPr="00ED2762" w:rsidRDefault="00ED2762" w:rsidP="00ED2762">
      <w:pPr>
        <w:autoSpaceDE w:val="0"/>
        <w:autoSpaceDN w:val="0"/>
        <w:adjustRightInd w:val="0"/>
        <w:spacing w:after="0" w:line="240" w:lineRule="auto"/>
        <w:rPr>
          <w:rFonts w:ascii="Arial" w:hAnsi="Arial" w:cs="Arial"/>
          <w:b/>
          <w:color w:val="2F5496" w:themeColor="accent1" w:themeShade="BF"/>
          <w:sz w:val="36"/>
          <w:szCs w:val="36"/>
        </w:rPr>
      </w:pPr>
      <w:r w:rsidRPr="00ED2762">
        <w:rPr>
          <w:rFonts w:ascii="Arial" w:hAnsi="Arial" w:cs="Arial"/>
          <w:b/>
          <w:color w:val="2F5496" w:themeColor="accent1" w:themeShade="BF"/>
          <w:sz w:val="36"/>
          <w:szCs w:val="36"/>
        </w:rPr>
        <w:t>Payments Received</w:t>
      </w:r>
    </w:p>
    <w:p w14:paraId="1117D485" w14:textId="77777777" w:rsidR="00ED2762" w:rsidRPr="00982237" w:rsidRDefault="00ED2762" w:rsidP="00ED2762">
      <w:pPr>
        <w:autoSpaceDE w:val="0"/>
        <w:autoSpaceDN w:val="0"/>
        <w:adjustRightInd w:val="0"/>
        <w:spacing w:after="0" w:line="240" w:lineRule="auto"/>
        <w:rPr>
          <w:rFonts w:ascii="Arial" w:hAnsi="Arial" w:cs="Arial"/>
          <w:b/>
          <w:color w:val="C00000"/>
          <w:sz w:val="36"/>
          <w:szCs w:val="36"/>
        </w:rPr>
      </w:pPr>
    </w:p>
    <w:p w14:paraId="5A40AAA9" w14:textId="77777777" w:rsidR="00ED2762" w:rsidRPr="005D5763" w:rsidRDefault="00ED2762" w:rsidP="00ED2762">
      <w:pPr>
        <w:pStyle w:val="p2"/>
        <w:rPr>
          <w:sz w:val="22"/>
          <w:szCs w:val="22"/>
        </w:rPr>
      </w:pPr>
      <w:r w:rsidRPr="005D5763">
        <w:rPr>
          <w:sz w:val="22"/>
          <w:szCs w:val="22"/>
        </w:rPr>
        <w:t xml:space="preserve">Payments Received with a Profile Type of Client, Vendor or ARC/BSP are connected to an invoice. Payments Received with a Profile Type of Other and Agent are </w:t>
      </w:r>
      <w:r w:rsidRPr="005D5763">
        <w:rPr>
          <w:b/>
          <w:sz w:val="22"/>
          <w:szCs w:val="22"/>
          <w:u w:val="single"/>
        </w:rPr>
        <w:t>not</w:t>
      </w:r>
      <w:r w:rsidRPr="005D5763">
        <w:rPr>
          <w:sz w:val="22"/>
          <w:szCs w:val="22"/>
        </w:rPr>
        <w:t xml:space="preserve"> linked to an invoice and prompts for a journal entry.</w:t>
      </w:r>
    </w:p>
    <w:p w14:paraId="7DE00602" w14:textId="77777777" w:rsidR="00ED2762" w:rsidRDefault="00ED2762" w:rsidP="00ED2762">
      <w:pPr>
        <w:pStyle w:val="p2"/>
        <w:rPr>
          <w:sz w:val="22"/>
          <w:szCs w:val="22"/>
        </w:rPr>
      </w:pPr>
      <w:r w:rsidRPr="005D5763">
        <w:rPr>
          <w:sz w:val="22"/>
          <w:szCs w:val="22"/>
        </w:rPr>
        <w:t>There are five profile types for payments received - Client, Vendor, Agent, Other, and ARC/BSP.</w:t>
      </w:r>
    </w:p>
    <w:p w14:paraId="16537B28" w14:textId="77777777" w:rsidR="00ED2762" w:rsidRDefault="00ED2762" w:rsidP="00ED2762">
      <w:pPr>
        <w:pStyle w:val="p2"/>
        <w:rPr>
          <w:sz w:val="22"/>
          <w:szCs w:val="22"/>
        </w:rPr>
      </w:pPr>
      <w:r>
        <w:rPr>
          <w:sz w:val="22"/>
          <w:szCs w:val="22"/>
        </w:rPr>
        <w:t xml:space="preserve">Creating a Basic </w:t>
      </w:r>
      <w:r w:rsidRPr="00C3644C">
        <w:rPr>
          <w:b/>
          <w:sz w:val="22"/>
          <w:szCs w:val="22"/>
        </w:rPr>
        <w:t>Payment | Received</w:t>
      </w:r>
    </w:p>
    <w:p w14:paraId="1BA86DE6" w14:textId="77777777" w:rsidR="00ED2762" w:rsidRPr="00F03EBC" w:rsidRDefault="00ED2762" w:rsidP="00ED2762">
      <w:pPr>
        <w:pStyle w:val="NoSpacing"/>
        <w:numPr>
          <w:ilvl w:val="0"/>
          <w:numId w:val="8"/>
        </w:numPr>
        <w:rPr>
          <w:rFonts w:ascii="Arial" w:hAnsi="Arial" w:cs="Arial"/>
        </w:rPr>
      </w:pPr>
      <w:r w:rsidRPr="00F03EBC">
        <w:rPr>
          <w:rFonts w:ascii="Arial" w:hAnsi="Arial" w:cs="Arial"/>
        </w:rPr>
        <w:t xml:space="preserve">Click on Payment | </w:t>
      </w:r>
      <w:proofErr w:type="gramStart"/>
      <w:r w:rsidRPr="00F03EBC">
        <w:rPr>
          <w:rFonts w:ascii="Arial" w:hAnsi="Arial" w:cs="Arial"/>
        </w:rPr>
        <w:t>Received</w:t>
      </w:r>
      <w:proofErr w:type="gramEnd"/>
    </w:p>
    <w:p w14:paraId="278CC528" w14:textId="77777777" w:rsidR="00ED2762" w:rsidRPr="00F03EBC" w:rsidRDefault="00ED2762" w:rsidP="00ED2762">
      <w:pPr>
        <w:pStyle w:val="NoSpacing"/>
        <w:numPr>
          <w:ilvl w:val="0"/>
          <w:numId w:val="8"/>
        </w:numPr>
        <w:rPr>
          <w:rFonts w:ascii="Arial" w:hAnsi="Arial" w:cs="Arial"/>
        </w:rPr>
      </w:pPr>
      <w:r w:rsidRPr="00F03EBC">
        <w:rPr>
          <w:rFonts w:ascii="Arial" w:hAnsi="Arial" w:cs="Arial"/>
        </w:rPr>
        <w:t xml:space="preserve">Fill in amount being received | date | </w:t>
      </w:r>
      <w:proofErr w:type="gramStart"/>
      <w:r w:rsidRPr="00F03EBC">
        <w:rPr>
          <w:rFonts w:ascii="Arial" w:hAnsi="Arial" w:cs="Arial"/>
        </w:rPr>
        <w:t>remarks</w:t>
      </w:r>
      <w:proofErr w:type="gramEnd"/>
    </w:p>
    <w:p w14:paraId="5E7456A3" w14:textId="77777777" w:rsidR="00ED2762" w:rsidRPr="00F03EBC" w:rsidRDefault="00ED2762" w:rsidP="00ED2762">
      <w:pPr>
        <w:pStyle w:val="NoSpacing"/>
        <w:numPr>
          <w:ilvl w:val="0"/>
          <w:numId w:val="8"/>
        </w:numPr>
        <w:rPr>
          <w:rFonts w:ascii="Arial" w:hAnsi="Arial" w:cs="Arial"/>
        </w:rPr>
      </w:pPr>
      <w:r w:rsidRPr="00F03EBC">
        <w:rPr>
          <w:rFonts w:ascii="Arial" w:hAnsi="Arial" w:cs="Arial"/>
        </w:rPr>
        <w:t xml:space="preserve">Choose the correct bank account and </w:t>
      </w:r>
      <w:proofErr w:type="gramStart"/>
      <w:r w:rsidRPr="00F03EBC">
        <w:rPr>
          <w:rFonts w:ascii="Arial" w:hAnsi="Arial" w:cs="Arial"/>
        </w:rPr>
        <w:t>branch</w:t>
      </w:r>
      <w:proofErr w:type="gramEnd"/>
    </w:p>
    <w:p w14:paraId="302C9384" w14:textId="77777777" w:rsidR="00ED2762" w:rsidRPr="00F03EBC" w:rsidRDefault="00ED2762" w:rsidP="00ED2762">
      <w:pPr>
        <w:pStyle w:val="NoSpacing"/>
        <w:numPr>
          <w:ilvl w:val="0"/>
          <w:numId w:val="8"/>
        </w:numPr>
        <w:rPr>
          <w:rFonts w:ascii="Arial" w:hAnsi="Arial" w:cs="Arial"/>
        </w:rPr>
      </w:pPr>
      <w:r w:rsidRPr="00F03EBC">
        <w:rPr>
          <w:rFonts w:ascii="Arial" w:hAnsi="Arial" w:cs="Arial"/>
        </w:rPr>
        <w:t>Payment method</w:t>
      </w:r>
    </w:p>
    <w:p w14:paraId="392402CC" w14:textId="77777777" w:rsidR="00ED2762" w:rsidRPr="00F03EBC" w:rsidRDefault="00ED2762" w:rsidP="00ED2762">
      <w:pPr>
        <w:pStyle w:val="NoSpacing"/>
        <w:numPr>
          <w:ilvl w:val="0"/>
          <w:numId w:val="8"/>
        </w:numPr>
        <w:rPr>
          <w:rFonts w:ascii="Arial" w:hAnsi="Arial" w:cs="Arial"/>
        </w:rPr>
      </w:pPr>
      <w:r w:rsidRPr="00F03EBC">
        <w:rPr>
          <w:rFonts w:ascii="Arial" w:hAnsi="Arial" w:cs="Arial"/>
        </w:rPr>
        <w:t>Profile type (</w:t>
      </w:r>
      <w:proofErr w:type="gramStart"/>
      <w:r w:rsidRPr="00F03EBC">
        <w:rPr>
          <w:rFonts w:ascii="Arial" w:hAnsi="Arial" w:cs="Arial"/>
        </w:rPr>
        <w:t>who’s</w:t>
      </w:r>
      <w:proofErr w:type="gramEnd"/>
      <w:r w:rsidRPr="00F03EBC">
        <w:rPr>
          <w:rFonts w:ascii="Arial" w:hAnsi="Arial" w:cs="Arial"/>
        </w:rPr>
        <w:t xml:space="preserve"> paying the client, vendor, agent, other)</w:t>
      </w:r>
    </w:p>
    <w:p w14:paraId="358C2FC4" w14:textId="77777777" w:rsidR="00ED2762" w:rsidRPr="00F03EBC" w:rsidRDefault="00ED2762" w:rsidP="00ED2762">
      <w:pPr>
        <w:pStyle w:val="NoSpacing"/>
        <w:numPr>
          <w:ilvl w:val="0"/>
          <w:numId w:val="8"/>
        </w:numPr>
        <w:rPr>
          <w:rFonts w:ascii="Arial" w:hAnsi="Arial" w:cs="Arial"/>
        </w:rPr>
      </w:pPr>
      <w:r w:rsidRPr="00F03EBC">
        <w:rPr>
          <w:rFonts w:ascii="Arial" w:hAnsi="Arial" w:cs="Arial"/>
        </w:rPr>
        <w:t xml:space="preserve">Fill in the </w:t>
      </w:r>
      <w:proofErr w:type="gramStart"/>
      <w:r w:rsidRPr="00F03EBC">
        <w:rPr>
          <w:rFonts w:ascii="Arial" w:hAnsi="Arial" w:cs="Arial"/>
        </w:rPr>
        <w:t>name</w:t>
      </w:r>
      <w:proofErr w:type="gramEnd"/>
    </w:p>
    <w:p w14:paraId="5E113C02" w14:textId="77777777" w:rsidR="00ED2762" w:rsidRPr="00F03EBC" w:rsidRDefault="00ED2762" w:rsidP="00ED2762">
      <w:pPr>
        <w:pStyle w:val="NoSpacing"/>
        <w:numPr>
          <w:ilvl w:val="0"/>
          <w:numId w:val="8"/>
        </w:numPr>
        <w:rPr>
          <w:rFonts w:ascii="Arial" w:hAnsi="Arial" w:cs="Arial"/>
        </w:rPr>
      </w:pPr>
      <w:r w:rsidRPr="00F03EBC">
        <w:rPr>
          <w:rFonts w:ascii="Arial" w:hAnsi="Arial" w:cs="Arial"/>
        </w:rPr>
        <w:t xml:space="preserve">Click on </w:t>
      </w:r>
      <w:proofErr w:type="gramStart"/>
      <w:r w:rsidRPr="00F03EBC">
        <w:rPr>
          <w:rFonts w:ascii="Arial" w:hAnsi="Arial" w:cs="Arial"/>
        </w:rPr>
        <w:t>Query</w:t>
      </w:r>
      <w:proofErr w:type="gramEnd"/>
    </w:p>
    <w:p w14:paraId="5637EF58" w14:textId="77777777" w:rsidR="00ED2762" w:rsidRPr="00F03EBC" w:rsidRDefault="00ED2762" w:rsidP="00ED2762">
      <w:pPr>
        <w:pStyle w:val="NoSpacing"/>
        <w:numPr>
          <w:ilvl w:val="0"/>
          <w:numId w:val="8"/>
        </w:numPr>
        <w:rPr>
          <w:rFonts w:ascii="Arial" w:hAnsi="Arial" w:cs="Arial"/>
        </w:rPr>
      </w:pPr>
      <w:r w:rsidRPr="00F03EBC">
        <w:rPr>
          <w:rFonts w:ascii="Arial" w:hAnsi="Arial" w:cs="Arial"/>
        </w:rPr>
        <w:t xml:space="preserve">Toggle Closed only what pertains to the amount of the </w:t>
      </w:r>
      <w:proofErr w:type="gramStart"/>
      <w:r w:rsidRPr="00F03EBC">
        <w:rPr>
          <w:rFonts w:ascii="Arial" w:hAnsi="Arial" w:cs="Arial"/>
        </w:rPr>
        <w:t>payment</w:t>
      </w:r>
      <w:proofErr w:type="gramEnd"/>
    </w:p>
    <w:p w14:paraId="3AE5DBE9" w14:textId="77777777" w:rsidR="00ED2762" w:rsidRPr="00F03EBC" w:rsidRDefault="00ED2762" w:rsidP="00ED2762">
      <w:pPr>
        <w:pStyle w:val="NoSpacing"/>
        <w:numPr>
          <w:ilvl w:val="0"/>
          <w:numId w:val="8"/>
        </w:numPr>
        <w:rPr>
          <w:rFonts w:ascii="Arial" w:hAnsi="Arial" w:cs="Arial"/>
        </w:rPr>
      </w:pPr>
      <w:r w:rsidRPr="00F03EBC">
        <w:rPr>
          <w:rFonts w:ascii="Arial" w:hAnsi="Arial" w:cs="Arial"/>
        </w:rPr>
        <w:t xml:space="preserve">When finished, the unapplied total should be at </w:t>
      </w:r>
      <w:proofErr w:type="gramStart"/>
      <w:r w:rsidRPr="00F03EBC">
        <w:rPr>
          <w:rFonts w:ascii="Arial" w:hAnsi="Arial" w:cs="Arial"/>
        </w:rPr>
        <w:t>0.00</w:t>
      </w:r>
      <w:proofErr w:type="gramEnd"/>
    </w:p>
    <w:p w14:paraId="1F32446D" w14:textId="77777777" w:rsidR="00ED2762" w:rsidRDefault="00ED2762" w:rsidP="00ED2762">
      <w:pPr>
        <w:pStyle w:val="NoSpacing"/>
        <w:numPr>
          <w:ilvl w:val="0"/>
          <w:numId w:val="8"/>
        </w:numPr>
        <w:rPr>
          <w:rFonts w:ascii="Arial" w:hAnsi="Arial" w:cs="Arial"/>
        </w:rPr>
      </w:pPr>
      <w:r w:rsidRPr="00F03EBC">
        <w:rPr>
          <w:rFonts w:ascii="Arial" w:hAnsi="Arial" w:cs="Arial"/>
        </w:rPr>
        <w:t>Click OK</w:t>
      </w:r>
    </w:p>
    <w:p w14:paraId="6677C7B6" w14:textId="77777777" w:rsidR="00ED2762" w:rsidRPr="00F03EBC" w:rsidRDefault="00ED2762" w:rsidP="00ED2762">
      <w:pPr>
        <w:pStyle w:val="NoSpacing"/>
        <w:ind w:left="720"/>
        <w:rPr>
          <w:rFonts w:ascii="Arial" w:hAnsi="Arial" w:cs="Arial"/>
        </w:rPr>
      </w:pPr>
    </w:p>
    <w:p w14:paraId="1C358136" w14:textId="77777777" w:rsidR="00ED2762" w:rsidRPr="00EE3411" w:rsidRDefault="00ED2762" w:rsidP="00ED2762">
      <w:pPr>
        <w:pStyle w:val="p2"/>
        <w:ind w:left="360"/>
        <w:jc w:val="center"/>
        <w:rPr>
          <w:sz w:val="18"/>
          <w:szCs w:val="18"/>
        </w:rPr>
      </w:pPr>
      <w:r>
        <w:rPr>
          <w:noProof/>
        </w:rPr>
        <w:drawing>
          <wp:inline distT="0" distB="0" distL="0" distR="0" wp14:anchorId="15499A27" wp14:editId="43AB7819">
            <wp:extent cx="3459480" cy="2626381"/>
            <wp:effectExtent l="38100" t="38100" r="102870" b="97790"/>
            <wp:docPr id="14" name="Picture 14" descr="http://static.trams.com/TBO44/Content/Resources/Images/Chapter%201%20Welcome/Pay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trams.com/TBO44/Content/Resources/Images/Chapter%201%20Welcome/Payment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1544" cy="263554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4BAAC444" w14:textId="77777777" w:rsidR="00ED2762" w:rsidRPr="00ED2762" w:rsidRDefault="00ED2762" w:rsidP="00ED2762">
      <w:pPr>
        <w:autoSpaceDE w:val="0"/>
        <w:autoSpaceDN w:val="0"/>
        <w:adjustRightInd w:val="0"/>
        <w:spacing w:after="0" w:line="240" w:lineRule="auto"/>
        <w:rPr>
          <w:rFonts w:ascii="Arial" w:hAnsi="Arial" w:cs="Arial"/>
          <w:b/>
          <w:color w:val="2F5496" w:themeColor="accent1" w:themeShade="BF"/>
          <w:sz w:val="36"/>
          <w:szCs w:val="36"/>
        </w:rPr>
      </w:pPr>
      <w:r w:rsidRPr="00ED2762">
        <w:rPr>
          <w:rFonts w:ascii="Arial" w:hAnsi="Arial" w:cs="Arial"/>
          <w:b/>
          <w:color w:val="2F5496" w:themeColor="accent1" w:themeShade="BF"/>
          <w:sz w:val="36"/>
          <w:szCs w:val="36"/>
        </w:rPr>
        <w:t>Deposits</w:t>
      </w:r>
    </w:p>
    <w:p w14:paraId="713841C3" w14:textId="77777777" w:rsidR="00ED2762" w:rsidRPr="00304BDB" w:rsidRDefault="00ED2762" w:rsidP="00ED2762">
      <w:pPr>
        <w:pStyle w:val="BodyText"/>
        <w:rPr>
          <w:rFonts w:ascii="Arial" w:hAnsi="Arial" w:cs="Arial"/>
          <w:sz w:val="22"/>
          <w:szCs w:val="22"/>
        </w:rPr>
      </w:pPr>
      <w:r w:rsidRPr="00304BDB">
        <w:rPr>
          <w:rFonts w:ascii="Arial" w:hAnsi="Arial" w:cs="Arial"/>
          <w:sz w:val="22"/>
          <w:szCs w:val="22"/>
        </w:rPr>
        <w:t xml:space="preserve">Deposits should always represent the sum of cash and check Payments Received entered for that period. A receipts report for the day for the specific bank account should match the actual deposit amount (it is always a good idea to run a tape of the checks and make sure it matches what was entered into TBO). </w:t>
      </w:r>
      <w:r w:rsidRPr="00304BDB">
        <w:rPr>
          <w:rStyle w:val="span1"/>
          <w:sz w:val="22"/>
          <w:szCs w:val="22"/>
        </w:rPr>
        <w:t>Trams Back Office</w:t>
      </w:r>
      <w:r w:rsidRPr="00304BDB">
        <w:rPr>
          <w:rFonts w:ascii="Arial" w:hAnsi="Arial" w:cs="Arial"/>
          <w:sz w:val="22"/>
          <w:szCs w:val="22"/>
        </w:rPr>
        <w:t xml:space="preserve"> suggests printing the receipts report and attaching it to the deposit slip.</w:t>
      </w:r>
    </w:p>
    <w:p w14:paraId="163FC69C" w14:textId="77777777" w:rsidR="00ED2762" w:rsidRPr="00304BDB" w:rsidRDefault="00ED2762" w:rsidP="00ED2762">
      <w:pPr>
        <w:pStyle w:val="BodyText"/>
        <w:rPr>
          <w:rFonts w:ascii="Arial" w:hAnsi="Arial" w:cs="Arial"/>
          <w:sz w:val="22"/>
          <w:szCs w:val="22"/>
        </w:rPr>
      </w:pPr>
      <w:r w:rsidRPr="00304BDB">
        <w:rPr>
          <w:rFonts w:ascii="Arial" w:hAnsi="Arial" w:cs="Arial"/>
          <w:sz w:val="22"/>
          <w:szCs w:val="22"/>
        </w:rPr>
        <w:t xml:space="preserve">Entering the total amount of the deposit in Trams, updates the Check Register Core Report. Entering each individual receipt that makes up the deposit updates the general ledger cash in bank accounts during an End of Period. </w:t>
      </w:r>
    </w:p>
    <w:p w14:paraId="27B31063" w14:textId="77777777" w:rsidR="00ED2762" w:rsidRDefault="00ED2762" w:rsidP="00ED2762">
      <w:pPr>
        <w:pStyle w:val="BodyText"/>
        <w:rPr>
          <w:rFonts w:ascii="Arial" w:hAnsi="Arial" w:cs="Arial"/>
          <w:sz w:val="22"/>
          <w:szCs w:val="22"/>
        </w:rPr>
      </w:pPr>
      <w:r w:rsidRPr="00304BDB">
        <w:rPr>
          <w:rFonts w:ascii="Arial" w:hAnsi="Arial" w:cs="Arial"/>
          <w:sz w:val="22"/>
          <w:szCs w:val="22"/>
        </w:rPr>
        <w:t xml:space="preserve">To enter a new deposit, select </w:t>
      </w:r>
      <w:r w:rsidRPr="00304BDB">
        <w:rPr>
          <w:rFonts w:ascii="Arial" w:hAnsi="Arial" w:cs="Arial"/>
          <w:b/>
          <w:bCs/>
          <w:sz w:val="22"/>
          <w:szCs w:val="22"/>
        </w:rPr>
        <w:t>Payments</w:t>
      </w:r>
      <w:r>
        <w:rPr>
          <w:rFonts w:ascii="Arial" w:hAnsi="Arial" w:cs="Arial"/>
          <w:b/>
          <w:bCs/>
          <w:sz w:val="22"/>
          <w:szCs w:val="22"/>
        </w:rPr>
        <w:t xml:space="preserve"> </w:t>
      </w:r>
      <w:r w:rsidRPr="00304BDB">
        <w:rPr>
          <w:rFonts w:ascii="Arial" w:hAnsi="Arial" w:cs="Arial"/>
          <w:b/>
          <w:bCs/>
          <w:sz w:val="22"/>
          <w:szCs w:val="22"/>
        </w:rPr>
        <w:t>|</w:t>
      </w:r>
      <w:r>
        <w:rPr>
          <w:rFonts w:ascii="Arial" w:hAnsi="Arial" w:cs="Arial"/>
          <w:b/>
          <w:bCs/>
          <w:sz w:val="22"/>
          <w:szCs w:val="22"/>
        </w:rPr>
        <w:t xml:space="preserve"> </w:t>
      </w:r>
      <w:proofErr w:type="gramStart"/>
      <w:r w:rsidRPr="00304BDB">
        <w:rPr>
          <w:rFonts w:ascii="Arial" w:hAnsi="Arial" w:cs="Arial"/>
          <w:b/>
          <w:bCs/>
          <w:sz w:val="22"/>
          <w:szCs w:val="22"/>
        </w:rPr>
        <w:t>Deposit</w:t>
      </w:r>
      <w:proofErr w:type="gramEnd"/>
      <w:r w:rsidRPr="00304BDB">
        <w:rPr>
          <w:rFonts w:ascii="Arial" w:hAnsi="Arial" w:cs="Arial"/>
          <w:sz w:val="22"/>
          <w:szCs w:val="22"/>
        </w:rPr>
        <w:t xml:space="preserve"> </w:t>
      </w:r>
    </w:p>
    <w:p w14:paraId="1B8864E8" w14:textId="77777777" w:rsidR="00ED2762" w:rsidRPr="00F03EBC" w:rsidRDefault="00ED2762" w:rsidP="00ED2762">
      <w:pPr>
        <w:pStyle w:val="NoSpacing"/>
        <w:numPr>
          <w:ilvl w:val="0"/>
          <w:numId w:val="9"/>
        </w:numPr>
        <w:rPr>
          <w:rFonts w:ascii="Arial" w:hAnsi="Arial" w:cs="Arial"/>
        </w:rPr>
      </w:pPr>
      <w:r w:rsidRPr="00F03EBC">
        <w:rPr>
          <w:rFonts w:ascii="Arial" w:hAnsi="Arial" w:cs="Arial"/>
        </w:rPr>
        <w:t xml:space="preserve">Fill in the amount if the </w:t>
      </w:r>
      <w:proofErr w:type="gramStart"/>
      <w:r w:rsidRPr="00F03EBC">
        <w:rPr>
          <w:rFonts w:ascii="Arial" w:hAnsi="Arial" w:cs="Arial"/>
        </w:rPr>
        <w:t>deposit</w:t>
      </w:r>
      <w:proofErr w:type="gramEnd"/>
    </w:p>
    <w:p w14:paraId="5A93E1EF" w14:textId="77777777" w:rsidR="00ED2762" w:rsidRPr="00F03EBC" w:rsidRDefault="00ED2762" w:rsidP="00ED2762">
      <w:pPr>
        <w:pStyle w:val="NoSpacing"/>
        <w:numPr>
          <w:ilvl w:val="0"/>
          <w:numId w:val="9"/>
        </w:numPr>
        <w:rPr>
          <w:rFonts w:ascii="Arial" w:hAnsi="Arial" w:cs="Arial"/>
        </w:rPr>
      </w:pPr>
      <w:r w:rsidRPr="00F03EBC">
        <w:rPr>
          <w:rFonts w:ascii="Arial" w:hAnsi="Arial" w:cs="Arial"/>
        </w:rPr>
        <w:t>Date | Remarks</w:t>
      </w:r>
    </w:p>
    <w:p w14:paraId="764F7CDD" w14:textId="77777777" w:rsidR="00ED2762" w:rsidRPr="00F03EBC" w:rsidRDefault="00ED2762" w:rsidP="00ED2762">
      <w:pPr>
        <w:pStyle w:val="NoSpacing"/>
        <w:numPr>
          <w:ilvl w:val="0"/>
          <w:numId w:val="9"/>
        </w:numPr>
        <w:rPr>
          <w:rFonts w:ascii="Arial" w:hAnsi="Arial" w:cs="Arial"/>
        </w:rPr>
      </w:pPr>
      <w:r w:rsidRPr="00F03EBC">
        <w:rPr>
          <w:rFonts w:ascii="Arial" w:hAnsi="Arial" w:cs="Arial"/>
        </w:rPr>
        <w:t xml:space="preserve">Choose the correct bank and </w:t>
      </w:r>
      <w:proofErr w:type="gramStart"/>
      <w:r w:rsidRPr="00F03EBC">
        <w:rPr>
          <w:rFonts w:ascii="Arial" w:hAnsi="Arial" w:cs="Arial"/>
        </w:rPr>
        <w:t>branch</w:t>
      </w:r>
      <w:proofErr w:type="gramEnd"/>
    </w:p>
    <w:p w14:paraId="627631D4" w14:textId="77777777" w:rsidR="00ED2762" w:rsidRPr="00F03EBC" w:rsidRDefault="00ED2762" w:rsidP="00ED2762">
      <w:pPr>
        <w:pStyle w:val="NoSpacing"/>
        <w:numPr>
          <w:ilvl w:val="0"/>
          <w:numId w:val="9"/>
        </w:numPr>
        <w:rPr>
          <w:rFonts w:ascii="Arial" w:hAnsi="Arial" w:cs="Arial"/>
        </w:rPr>
      </w:pPr>
      <w:r w:rsidRPr="00F03EBC">
        <w:rPr>
          <w:rFonts w:ascii="Arial" w:hAnsi="Arial" w:cs="Arial"/>
        </w:rPr>
        <w:t xml:space="preserve">Fill in the Receipt Dates to include in the </w:t>
      </w:r>
      <w:proofErr w:type="gramStart"/>
      <w:r w:rsidRPr="00F03EBC">
        <w:rPr>
          <w:rFonts w:ascii="Arial" w:hAnsi="Arial" w:cs="Arial"/>
        </w:rPr>
        <w:t>deposit</w:t>
      </w:r>
      <w:proofErr w:type="gramEnd"/>
    </w:p>
    <w:p w14:paraId="6B62827B" w14:textId="77777777" w:rsidR="00ED2762" w:rsidRPr="00F03EBC" w:rsidRDefault="00ED2762" w:rsidP="00ED2762">
      <w:pPr>
        <w:pStyle w:val="NoSpacing"/>
        <w:numPr>
          <w:ilvl w:val="0"/>
          <w:numId w:val="9"/>
        </w:numPr>
        <w:rPr>
          <w:rFonts w:ascii="Arial" w:hAnsi="Arial" w:cs="Arial"/>
        </w:rPr>
      </w:pPr>
      <w:r w:rsidRPr="00F03EBC">
        <w:rPr>
          <w:rFonts w:ascii="Arial" w:hAnsi="Arial" w:cs="Arial"/>
        </w:rPr>
        <w:t>Click Query</w:t>
      </w:r>
    </w:p>
    <w:p w14:paraId="3D349B2D" w14:textId="77777777" w:rsidR="00ED2762" w:rsidRPr="00F03EBC" w:rsidRDefault="00ED2762" w:rsidP="00ED2762">
      <w:pPr>
        <w:pStyle w:val="NoSpacing"/>
        <w:numPr>
          <w:ilvl w:val="0"/>
          <w:numId w:val="9"/>
        </w:numPr>
        <w:rPr>
          <w:rFonts w:ascii="Arial" w:hAnsi="Arial" w:cs="Arial"/>
        </w:rPr>
      </w:pPr>
      <w:r w:rsidRPr="00F03EBC">
        <w:rPr>
          <w:rFonts w:ascii="Arial" w:hAnsi="Arial" w:cs="Arial"/>
        </w:rPr>
        <w:t xml:space="preserve">Notice Trams has included all item as a part of the </w:t>
      </w:r>
      <w:proofErr w:type="gramStart"/>
      <w:r w:rsidRPr="00F03EBC">
        <w:rPr>
          <w:rFonts w:ascii="Arial" w:hAnsi="Arial" w:cs="Arial"/>
        </w:rPr>
        <w:t>deposit</w:t>
      </w:r>
      <w:proofErr w:type="gramEnd"/>
    </w:p>
    <w:p w14:paraId="2631D5CE" w14:textId="77777777" w:rsidR="00ED2762" w:rsidRPr="00F03EBC" w:rsidRDefault="00ED2762" w:rsidP="00ED2762">
      <w:pPr>
        <w:pStyle w:val="NoSpacing"/>
        <w:numPr>
          <w:ilvl w:val="0"/>
          <w:numId w:val="9"/>
        </w:numPr>
        <w:rPr>
          <w:rFonts w:ascii="Arial" w:hAnsi="Arial" w:cs="Arial"/>
        </w:rPr>
      </w:pPr>
      <w:r w:rsidRPr="00F03EBC">
        <w:rPr>
          <w:rFonts w:ascii="Arial" w:hAnsi="Arial" w:cs="Arial"/>
        </w:rPr>
        <w:t xml:space="preserve">The total Receipts and Included Receipts should match to the </w:t>
      </w:r>
      <w:proofErr w:type="gramStart"/>
      <w:r w:rsidRPr="00F03EBC">
        <w:rPr>
          <w:rFonts w:ascii="Arial" w:hAnsi="Arial" w:cs="Arial"/>
        </w:rPr>
        <w:t>penny</w:t>
      </w:r>
      <w:proofErr w:type="gramEnd"/>
    </w:p>
    <w:p w14:paraId="60E40C1C" w14:textId="77777777" w:rsidR="00ED2762" w:rsidRPr="00F03EBC" w:rsidRDefault="00ED2762" w:rsidP="00ED2762">
      <w:pPr>
        <w:pStyle w:val="NoSpacing"/>
        <w:numPr>
          <w:ilvl w:val="0"/>
          <w:numId w:val="9"/>
        </w:numPr>
        <w:rPr>
          <w:rFonts w:ascii="Arial" w:hAnsi="Arial" w:cs="Arial"/>
        </w:rPr>
      </w:pPr>
      <w:r w:rsidRPr="00F03EBC">
        <w:rPr>
          <w:rFonts w:ascii="Arial" w:hAnsi="Arial" w:cs="Arial"/>
        </w:rPr>
        <w:lastRenderedPageBreak/>
        <w:t>Over to the right, click on Print Deposit Slip</w:t>
      </w:r>
    </w:p>
    <w:p w14:paraId="27B18AEE" w14:textId="77777777" w:rsidR="00ED2762" w:rsidRDefault="00ED2762" w:rsidP="00ED2762">
      <w:pPr>
        <w:pStyle w:val="NoSpacing"/>
        <w:numPr>
          <w:ilvl w:val="0"/>
          <w:numId w:val="9"/>
        </w:numPr>
        <w:rPr>
          <w:rFonts w:ascii="Arial" w:hAnsi="Arial" w:cs="Arial"/>
        </w:rPr>
      </w:pPr>
      <w:r w:rsidRPr="00F03EBC">
        <w:rPr>
          <w:rFonts w:ascii="Arial" w:hAnsi="Arial" w:cs="Arial"/>
        </w:rPr>
        <w:t xml:space="preserve">Click OK to complete the deposit in </w:t>
      </w:r>
      <w:proofErr w:type="gramStart"/>
      <w:r w:rsidRPr="00F03EBC">
        <w:rPr>
          <w:rFonts w:ascii="Arial" w:hAnsi="Arial" w:cs="Arial"/>
        </w:rPr>
        <w:t>Trams</w:t>
      </w:r>
      <w:proofErr w:type="gramEnd"/>
    </w:p>
    <w:p w14:paraId="612B907E" w14:textId="77777777" w:rsidR="00ED2762" w:rsidRPr="00F03EBC" w:rsidRDefault="00ED2762" w:rsidP="00ED2762">
      <w:pPr>
        <w:pStyle w:val="NoSpacing"/>
        <w:ind w:left="720"/>
        <w:rPr>
          <w:rFonts w:ascii="Arial" w:hAnsi="Arial" w:cs="Arial"/>
        </w:rPr>
      </w:pPr>
    </w:p>
    <w:p w14:paraId="5F532F47" w14:textId="77777777" w:rsidR="00ED2762" w:rsidRDefault="00ED2762" w:rsidP="00ED2762">
      <w:pPr>
        <w:pStyle w:val="BodyText"/>
        <w:jc w:val="center"/>
        <w:rPr>
          <w:rFonts w:ascii="Arial" w:hAnsi="Arial" w:cs="Arial"/>
          <w:bCs/>
          <w:color w:val="auto"/>
          <w:sz w:val="22"/>
          <w:szCs w:val="22"/>
        </w:rPr>
      </w:pPr>
      <w:r>
        <w:rPr>
          <w:noProof/>
        </w:rPr>
        <w:drawing>
          <wp:inline distT="0" distB="0" distL="0" distR="0" wp14:anchorId="242B3E2F" wp14:editId="29FD6884">
            <wp:extent cx="3444240" cy="3271292"/>
            <wp:effectExtent l="38100" t="38100" r="99060" b="10096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4694" cy="3281221"/>
                    </a:xfrm>
                    <a:prstGeom prst="rect">
                      <a:avLst/>
                    </a:prstGeom>
                    <a:effectLst>
                      <a:outerShdw blurRad="50800" dist="38100" dir="2700000" algn="tl" rotWithShape="0">
                        <a:prstClr val="black">
                          <a:alpha val="40000"/>
                        </a:prstClr>
                      </a:outerShdw>
                    </a:effectLst>
                  </pic:spPr>
                </pic:pic>
              </a:graphicData>
            </a:graphic>
          </wp:inline>
        </w:drawing>
      </w:r>
    </w:p>
    <w:p w14:paraId="6D8F338D" w14:textId="77777777" w:rsidR="009F44D1" w:rsidRDefault="009F44D1" w:rsidP="009F44D1">
      <w:pPr>
        <w:autoSpaceDE w:val="0"/>
        <w:autoSpaceDN w:val="0"/>
        <w:adjustRightInd w:val="0"/>
        <w:spacing w:after="0" w:line="240" w:lineRule="auto"/>
        <w:rPr>
          <w:rFonts w:ascii="Arial" w:hAnsi="Arial" w:cs="Arial"/>
          <w:b/>
          <w:color w:val="2F5496" w:themeColor="accent1" w:themeShade="BF"/>
          <w:sz w:val="36"/>
          <w:szCs w:val="36"/>
        </w:rPr>
      </w:pPr>
    </w:p>
    <w:sectPr w:rsidR="009F44D1" w:rsidSect="000B05CF">
      <w:headerReference w:type="default" r:id="rId9"/>
      <w:footerReference w:type="default" r:id="rId10"/>
      <w:pgSz w:w="12240" w:h="15840"/>
      <w:pgMar w:top="720" w:right="792"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80612" w14:textId="77777777" w:rsidR="00CD2ADF" w:rsidRDefault="00CD2ADF" w:rsidP="009F44D1">
      <w:pPr>
        <w:spacing w:after="0" w:line="240" w:lineRule="auto"/>
      </w:pPr>
      <w:r>
        <w:separator/>
      </w:r>
    </w:p>
  </w:endnote>
  <w:endnote w:type="continuationSeparator" w:id="0">
    <w:p w14:paraId="7C955364" w14:textId="77777777" w:rsidR="00CD2ADF" w:rsidRDefault="00CD2ADF" w:rsidP="009F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4263E" w14:textId="605774ED" w:rsidR="00905EB6" w:rsidRPr="000B05CF" w:rsidRDefault="000B05CF">
    <w:pPr>
      <w:pStyle w:val="Footer"/>
      <w:rPr>
        <w:sz w:val="18"/>
        <w:szCs w:val="18"/>
      </w:rPr>
    </w:pPr>
    <w:r w:rsidRPr="000B05CF">
      <w:rPr>
        <w:sz w:val="18"/>
        <w:szCs w:val="18"/>
      </w:rPr>
      <w:fldChar w:fldCharType="begin"/>
    </w:r>
    <w:r w:rsidRPr="000B05CF">
      <w:rPr>
        <w:sz w:val="18"/>
        <w:szCs w:val="18"/>
      </w:rPr>
      <w:instrText xml:space="preserve"> PAGE   \* MERGEFORMAT </w:instrText>
    </w:r>
    <w:r w:rsidRPr="000B05CF">
      <w:rPr>
        <w:sz w:val="18"/>
        <w:szCs w:val="18"/>
      </w:rPr>
      <w:fldChar w:fldCharType="separate"/>
    </w:r>
    <w:r w:rsidRPr="000B05CF">
      <w:rPr>
        <w:noProof/>
        <w:sz w:val="18"/>
        <w:szCs w:val="18"/>
      </w:rPr>
      <w:t>1</w:t>
    </w:r>
    <w:r w:rsidRPr="000B05C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3B235" w14:textId="77777777" w:rsidR="00CD2ADF" w:rsidRDefault="00CD2ADF" w:rsidP="009F44D1">
      <w:pPr>
        <w:spacing w:after="0" w:line="240" w:lineRule="auto"/>
      </w:pPr>
      <w:r>
        <w:separator/>
      </w:r>
    </w:p>
  </w:footnote>
  <w:footnote w:type="continuationSeparator" w:id="0">
    <w:p w14:paraId="74BEED92" w14:textId="77777777" w:rsidR="00CD2ADF" w:rsidRDefault="00CD2ADF" w:rsidP="009F4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ECA21" w14:textId="350E5079" w:rsidR="009F44D1" w:rsidRDefault="009F44D1" w:rsidP="009F44D1">
    <w:pPr>
      <w:pStyle w:val="Header"/>
      <w:jc w:val="right"/>
    </w:pPr>
    <w:r>
      <w:rPr>
        <w:noProof/>
      </w:rPr>
      <w:drawing>
        <wp:anchor distT="0" distB="0" distL="114300" distR="114300" simplePos="0" relativeHeight="251658240" behindDoc="0" locked="0" layoutInCell="1" allowOverlap="1" wp14:anchorId="0131F253" wp14:editId="21699694">
          <wp:simplePos x="0" y="0"/>
          <wp:positionH relativeFrom="column">
            <wp:posOffset>5092700</wp:posOffset>
          </wp:positionH>
          <wp:positionV relativeFrom="paragraph">
            <wp:posOffset>-330200</wp:posOffset>
          </wp:positionV>
          <wp:extent cx="1905000" cy="51435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514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21EB"/>
    <w:multiLevelType w:val="hybridMultilevel"/>
    <w:tmpl w:val="D4D20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D1531"/>
    <w:multiLevelType w:val="hybridMultilevel"/>
    <w:tmpl w:val="5436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B560D"/>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4681D"/>
    <w:multiLevelType w:val="hybridMultilevel"/>
    <w:tmpl w:val="EB142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07DED"/>
    <w:multiLevelType w:val="hybridMultilevel"/>
    <w:tmpl w:val="8AE4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13DE4"/>
    <w:multiLevelType w:val="hybridMultilevel"/>
    <w:tmpl w:val="C46C0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51FBB"/>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DE250E"/>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B6371"/>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2"/>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D1"/>
    <w:rsid w:val="000B05CF"/>
    <w:rsid w:val="002751F0"/>
    <w:rsid w:val="00430719"/>
    <w:rsid w:val="00460518"/>
    <w:rsid w:val="004D2EC0"/>
    <w:rsid w:val="008C544F"/>
    <w:rsid w:val="00905EB6"/>
    <w:rsid w:val="0091540A"/>
    <w:rsid w:val="009C3C21"/>
    <w:rsid w:val="009F44D1"/>
    <w:rsid w:val="00A27329"/>
    <w:rsid w:val="00CD2ADF"/>
    <w:rsid w:val="00E47B91"/>
    <w:rsid w:val="00E94C60"/>
    <w:rsid w:val="00ED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6C0B"/>
  <w15:chartTrackingRefBased/>
  <w15:docId w15:val="{0442BED1-B845-41C6-B896-A3B44E9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44D1"/>
    <w:pPr>
      <w:spacing w:after="120" w:line="240" w:lineRule="auto"/>
    </w:pPr>
    <w:rPr>
      <w:rFonts w:ascii="Verdana" w:eastAsia="Times New Roman" w:hAnsi="Verdana" w:cs="Times New Roman"/>
      <w:color w:val="000000"/>
      <w:sz w:val="20"/>
      <w:szCs w:val="24"/>
    </w:rPr>
  </w:style>
  <w:style w:type="character" w:customStyle="1" w:styleId="BodyTextChar">
    <w:name w:val="Body Text Char"/>
    <w:basedOn w:val="DefaultParagraphFont"/>
    <w:link w:val="BodyText"/>
    <w:rsid w:val="009F44D1"/>
    <w:rPr>
      <w:rFonts w:ascii="Verdana" w:eastAsia="Times New Roman" w:hAnsi="Verdana" w:cs="Times New Roman"/>
      <w:color w:val="000000"/>
      <w:sz w:val="20"/>
      <w:szCs w:val="24"/>
    </w:rPr>
  </w:style>
  <w:style w:type="paragraph" w:styleId="ListParagraph">
    <w:name w:val="List Paragraph"/>
    <w:basedOn w:val="Normal"/>
    <w:uiPriority w:val="34"/>
    <w:qFormat/>
    <w:rsid w:val="009F44D1"/>
    <w:pPr>
      <w:ind w:left="720"/>
      <w:contextualSpacing/>
    </w:pPr>
  </w:style>
  <w:style w:type="character" w:customStyle="1" w:styleId="span1">
    <w:name w:val="span_1"/>
    <w:basedOn w:val="DefaultParagraphFont"/>
    <w:rsid w:val="009F44D1"/>
    <w:rPr>
      <w:rFonts w:ascii="Arial" w:hAnsi="Arial" w:cs="Arial" w:hint="default"/>
      <w:b w:val="0"/>
      <w:bCs w:val="0"/>
      <w:i/>
      <w:iCs/>
      <w:color w:val="000000"/>
    </w:rPr>
  </w:style>
  <w:style w:type="paragraph" w:customStyle="1" w:styleId="p2">
    <w:name w:val="p_2"/>
    <w:basedOn w:val="Normal"/>
    <w:rsid w:val="009F44D1"/>
    <w:pPr>
      <w:spacing w:after="100" w:line="240" w:lineRule="auto"/>
    </w:pPr>
    <w:rPr>
      <w:rFonts w:ascii="Arial" w:eastAsia="Times New Roman" w:hAnsi="Arial" w:cs="Arial"/>
      <w:color w:val="000000"/>
      <w:sz w:val="20"/>
      <w:szCs w:val="20"/>
    </w:rPr>
  </w:style>
  <w:style w:type="paragraph" w:styleId="NoSpacing">
    <w:name w:val="No Spacing"/>
    <w:uiPriority w:val="1"/>
    <w:qFormat/>
    <w:rsid w:val="009F44D1"/>
    <w:pPr>
      <w:spacing w:after="0" w:line="240" w:lineRule="auto"/>
    </w:pPr>
  </w:style>
  <w:style w:type="paragraph" w:styleId="Header">
    <w:name w:val="header"/>
    <w:basedOn w:val="Normal"/>
    <w:link w:val="HeaderChar"/>
    <w:uiPriority w:val="99"/>
    <w:unhideWhenUsed/>
    <w:rsid w:val="009F4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4D1"/>
  </w:style>
  <w:style w:type="paragraph" w:styleId="Footer">
    <w:name w:val="footer"/>
    <w:basedOn w:val="Normal"/>
    <w:link w:val="FooterChar"/>
    <w:uiPriority w:val="99"/>
    <w:unhideWhenUsed/>
    <w:rsid w:val="009F4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Vollmar</dc:creator>
  <cp:keywords/>
  <dc:description/>
  <cp:lastModifiedBy>Beth Vollmar</cp:lastModifiedBy>
  <cp:revision>4</cp:revision>
  <dcterms:created xsi:type="dcterms:W3CDTF">2021-07-13T17:22:00Z</dcterms:created>
  <dcterms:modified xsi:type="dcterms:W3CDTF">2021-07-13T17:23:00Z</dcterms:modified>
</cp:coreProperties>
</file>